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33" w:rsidRPr="00726FC5" w:rsidRDefault="001513E8" w:rsidP="00F17D33">
      <w:pPr>
        <w:jc w:val="center"/>
        <w:rPr>
          <w:rFonts w:asciiTheme="majorHAnsi" w:hAnsiTheme="majorHAnsi" w:cs="Times New Roman"/>
          <w:b/>
          <w:u w:val="single"/>
        </w:rPr>
      </w:pPr>
      <w:r w:rsidRPr="00726FC5">
        <w:rPr>
          <w:rFonts w:asciiTheme="majorHAnsi" w:hAnsiTheme="majorHAnsi" w:cs="Times New Roman"/>
          <w:b/>
          <w:u w:val="single"/>
        </w:rPr>
        <w:t xml:space="preserve">List of events and TOSS for </w:t>
      </w:r>
      <w:r w:rsidR="005F468B" w:rsidRPr="00726FC5">
        <w:rPr>
          <w:rFonts w:asciiTheme="majorHAnsi" w:hAnsiTheme="majorHAnsi" w:cs="Times New Roman"/>
          <w:b/>
          <w:u w:val="single"/>
        </w:rPr>
        <w:t>November</w:t>
      </w:r>
      <w:r w:rsidRPr="00726FC5">
        <w:rPr>
          <w:rFonts w:asciiTheme="majorHAnsi" w:hAnsiTheme="majorHAnsi" w:cs="Times New Roman"/>
          <w:b/>
          <w:u w:val="single"/>
        </w:rPr>
        <w:t xml:space="preserve"> 2022 </w:t>
      </w:r>
    </w:p>
    <w:p w:rsidR="00F17D33" w:rsidRPr="00726FC5" w:rsidRDefault="00F17D33" w:rsidP="00F17D33">
      <w:pPr>
        <w:jc w:val="center"/>
        <w:rPr>
          <w:rFonts w:asciiTheme="majorHAnsi" w:hAnsiTheme="majorHAnsi" w:cs="Times New Roman"/>
          <w:b/>
          <w:u w:val="single"/>
        </w:rPr>
      </w:pPr>
    </w:p>
    <w:p w:rsidR="00F17D33" w:rsidRPr="00726FC5" w:rsidRDefault="00F17D33" w:rsidP="00726FC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u w:val="single"/>
        </w:rPr>
      </w:pPr>
      <w:r w:rsidRPr="00726FC5">
        <w:rPr>
          <w:rFonts w:asciiTheme="majorHAnsi" w:hAnsiTheme="majorHAnsi" w:cs="Times New Roman"/>
        </w:rPr>
        <w:t>Name of the region: Assam and other North East regions</w:t>
      </w:r>
    </w:p>
    <w:tbl>
      <w:tblPr>
        <w:tblW w:w="92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116"/>
        <w:gridCol w:w="697"/>
        <w:gridCol w:w="1143"/>
        <w:gridCol w:w="1147"/>
        <w:gridCol w:w="1398"/>
        <w:gridCol w:w="2330"/>
      </w:tblGrid>
      <w:tr w:rsidR="00AD2EBF" w:rsidRPr="00726FC5" w:rsidTr="00F17D33">
        <w:trPr>
          <w:trHeight w:val="87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Name of the programme</w:t>
            </w:r>
          </w:p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Date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Time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Location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Targeted participants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Mode of programme (Physical/Virtual/Hybrid)</w:t>
            </w:r>
          </w:p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726FC5" w:rsidRDefault="00AD2EBF" w:rsidP="00AD2EB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lang w:eastAsia="en-IN"/>
              </w:rPr>
              <w:t>Any other information</w:t>
            </w:r>
          </w:p>
        </w:tc>
      </w:tr>
      <w:tr w:rsidR="00D568D1" w:rsidRPr="00726FC5" w:rsidTr="00F17D33">
        <w:trPr>
          <w:trHeight w:val="2663"/>
        </w:trPr>
        <w:tc>
          <w:tcPr>
            <w:tcW w:w="1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1. Growers Training Programme on black pepper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04.11.2022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 to 05.00 PM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PRTI hall, Gomati district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D568D1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 Nos.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D568D1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Training programme will be conducted under ‘Integrated Project on Production and Post Harvest Management of Black pepper in Tripura’ in collaboration with Directorate of Horticulture &amp; Soil Conservation, Govt. of Tripura.</w:t>
            </w:r>
          </w:p>
        </w:tc>
      </w:tr>
      <w:tr w:rsidR="00D568D1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D568D1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2. Growers Training Programme on black pepper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17.11.2022 (Tentative)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 to 05.00 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Fruit Canning Center hall, West Tripura district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D568D1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D568D1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Training programme will be conducted under ‘Integrated Project on Production and Post Harvest Management of Black pepper in Tripura’ in collaboration with Directorate of Horticulture &amp; Soil Conservation, Govt. of Tripura.</w:t>
            </w: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3. Quality </w:t>
            </w:r>
            <w:r w:rsidR="00F17D33" w:rsidRPr="00726FC5">
              <w:rPr>
                <w:rFonts w:asciiTheme="majorHAnsi" w:hAnsiTheme="majorHAnsi" w:cs="Times New Roman"/>
                <w:bCs/>
                <w:color w:val="000000"/>
              </w:rPr>
              <w:t>Improvement</w:t>
            </w: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 Training Programme on turmeric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30.11.2022</w:t>
            </w:r>
          </w:p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  <w:p w:rsidR="005F468B" w:rsidRPr="00726FC5" w:rsidRDefault="005F468B" w:rsidP="005F468B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(Tentative)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10.00 AM to 05.00 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Debipur, South Tripuradistrict</w:t>
            </w:r>
          </w:p>
          <w:p w:rsidR="005F468B" w:rsidRPr="00726FC5" w:rsidRDefault="005F468B" w:rsidP="001E1CF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Training programme will be conducted under QITP fund.</w:t>
            </w:r>
          </w:p>
          <w:p w:rsidR="005F468B" w:rsidRPr="00726FC5" w:rsidRDefault="005F468B" w:rsidP="001E1CF5">
            <w:pPr>
              <w:rPr>
                <w:rFonts w:asciiTheme="majorHAnsi" w:hAnsiTheme="majorHAnsi" w:cs="Times New Roman"/>
              </w:rPr>
            </w:pPr>
          </w:p>
        </w:tc>
      </w:tr>
      <w:tr w:rsidR="001E1CF5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1E1CF5" w:rsidP="005F468B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4. </w:t>
            </w:r>
            <w:r w:rsidR="005F468B" w:rsidRPr="00726FC5">
              <w:rPr>
                <w:rFonts w:asciiTheme="majorHAnsi" w:hAnsiTheme="majorHAnsi" w:cs="Times New Roman"/>
              </w:rPr>
              <w:t>QITP</w:t>
            </w:r>
          </w:p>
          <w:p w:rsidR="001E1CF5" w:rsidRPr="00726FC5" w:rsidRDefault="005F468B" w:rsidP="005F468B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 xml:space="preserve">(Growers Training Programme on Large Cardamom Nursery </w:t>
            </w:r>
            <w:r w:rsidRPr="00726FC5">
              <w:rPr>
                <w:rFonts w:asciiTheme="majorHAnsi" w:hAnsiTheme="majorHAnsi" w:cs="Times New Roman"/>
              </w:rPr>
              <w:lastRenderedPageBreak/>
              <w:t>Raising Technique, Planting and Pest and Disease Management).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lastRenderedPageBreak/>
              <w:t>16.11.2022</w:t>
            </w:r>
          </w:p>
          <w:p w:rsidR="001E1CF5" w:rsidRPr="00726FC5" w:rsidRDefault="001E1CF5" w:rsidP="001E1CF5">
            <w:pPr>
              <w:tabs>
                <w:tab w:val="left" w:pos="451"/>
              </w:tabs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9:00 am</w:t>
            </w:r>
          </w:p>
          <w:p w:rsidR="001E1CF5" w:rsidRPr="00726FC5" w:rsidRDefault="001E1CF5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Sibuk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726FC5" w:rsidRDefault="001E1CF5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726FC5" w:rsidRDefault="001E1CF5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Training programme will be conducted under QITP fund.</w:t>
            </w:r>
          </w:p>
          <w:p w:rsidR="001E1CF5" w:rsidRPr="00726FC5" w:rsidRDefault="001E1CF5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lastRenderedPageBreak/>
              <w:t>5.</w:t>
            </w:r>
            <w:r w:rsidR="005F468B"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Training on post harvest management technologies and marketing of Ginger &amp; Black pepper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04.11.22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8.30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Rural resource &amp; Training Centre (RRTC), Umran, Ri- Bhoi District, Meghalaya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Ginger &amp; Black Pepper growers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bCs/>
                <w:color w:val="000000"/>
              </w:rPr>
              <w:t>Training programme organized by Meghalaya Basin Management Agency (MBMA), Govt. of Meghalaya</w:t>
            </w: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9037A2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  <w:r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6.</w:t>
            </w:r>
            <w:r w:rsidR="005F468B"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Quality improvement Training Programme (QITP) on Black Pepper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 11.11.22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 9.30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 District Agriculture Office, Mawkyrwat, South West Khasi Hills District, Meghalaya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 Black Pepper growers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 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9037A2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  <w:r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7.</w:t>
            </w:r>
            <w:r w:rsidR="005F468B"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Quality improvement Training Programme (QITP) on Ginger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17.11.22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9.30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Nongpoh, Ri Bhoi District, Meghalaya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Ginger growers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9037A2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  <w:r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8.</w:t>
            </w:r>
            <w:r w:rsidR="005F468B"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Quality improvement Training Programme (QITP) on Ginger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25.11.22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9.30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Mawkyrwat, South West Khasi Hills District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Ginger growers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9037A2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  <w:r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9.</w:t>
            </w:r>
            <w:r w:rsidR="005F468B" w:rsidRPr="00726FC5"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  <w:t>Quality improvement Training Programme (QITP) on Organic Farming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30.11.22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9.30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Mawhati, Ri Bhoi District, Meghalaya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Spice growers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5F468B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lastRenderedPageBreak/>
              <w:t>10.</w:t>
            </w:r>
            <w:r w:rsidR="005F468B" w:rsidRPr="00726FC5">
              <w:rPr>
                <w:rFonts w:asciiTheme="majorHAnsi" w:hAnsiTheme="majorHAnsi" w:cs="Times New Roman"/>
              </w:rPr>
              <w:t>QITP</w:t>
            </w:r>
          </w:p>
          <w:p w:rsidR="005F468B" w:rsidRPr="00726FC5" w:rsidRDefault="005F468B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</w:rPr>
              <w:t>(Growers Training Programme on Large Cardamom Nursery Raising Technique, Planting and Pest and Disease Management).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11.11.2022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Palin, Kra Dadi District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 and Dealers</w:t>
            </w:r>
            <w:r w:rsidRPr="00726FC5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9037A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726FC5">
              <w:rPr>
                <w:rFonts w:asciiTheme="majorHAnsi" w:eastAsia="Times New Roman" w:hAnsiTheme="majorHAnsi" w:cs="Times New Roman"/>
                <w:color w:val="00000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Training on L.C disease control and Marketing.</w:t>
            </w:r>
          </w:p>
        </w:tc>
      </w:tr>
      <w:tr w:rsidR="005F468B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11.</w:t>
            </w:r>
            <w:r w:rsidR="005F468B" w:rsidRPr="00726FC5">
              <w:rPr>
                <w:rFonts w:asciiTheme="majorHAnsi" w:hAnsiTheme="majorHAnsi" w:cs="Times New Roman"/>
                <w:bCs/>
                <w:color w:val="000000"/>
              </w:rPr>
              <w:t>GTP Ginger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18.11.</w:t>
            </w:r>
            <w:r w:rsidR="005F468B" w:rsidRPr="00726FC5">
              <w:rPr>
                <w:rFonts w:asciiTheme="majorHAnsi" w:hAnsiTheme="majorHAnsi" w:cs="Times New Roman"/>
                <w:color w:val="000000"/>
              </w:rPr>
              <w:t>2022</w:t>
            </w:r>
            <w:r w:rsidR="005F468B"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9:30am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Ailawang(Mamit District)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D2" w:rsidRPr="00726FC5" w:rsidRDefault="00C400C0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Ginger growers (50 nos)</w:t>
            </w:r>
            <w:r w:rsidRPr="00726FC5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C400C0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8B" w:rsidRPr="00726FC5" w:rsidRDefault="005F468B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12.GTP Ginger</w:t>
            </w:r>
            <w:r w:rsidRPr="00726FC5">
              <w:rPr>
                <w:rFonts w:asciiTheme="majorHAnsi" w:hAnsiTheme="majorHAnsi" w:cs="Times New Roman"/>
                <w:bCs/>
                <w:color w:val="000000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C400C0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23.11.2022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9:30am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Saitual (Lunglei District)</w:t>
            </w:r>
            <w:r w:rsidRPr="00726FC5">
              <w:rPr>
                <w:rFonts w:asciiTheme="majorHAnsi" w:hAnsiTheme="majorHAnsi" w:cs="Times New Roman"/>
                <w:color w:val="000000"/>
              </w:rPr>
              <w:tab/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Ginger growers (50 nos)</w:t>
            </w:r>
            <w:r w:rsidRPr="00726FC5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C400C0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13. GTP Ginger</w:t>
            </w:r>
          </w:p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9:30am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Dzulhami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14. GTP Large Cardamom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17.11.2022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9:30am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Kiphire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15. GTP Chilli/Ginger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25.11.2022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9.00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Kohima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16. GTP on Large cardamom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11.11.2022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Chaklagam, Anjaw Dist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Cardamom farmers, FPC members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jc w:val="both"/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Training will be conducted on cultivation practices and post harvest management and quality production of Large Cardamom. Spices Board Officials, KVK Scientist &amp; Horti Officers may be involved as resource persons for the training</w:t>
            </w: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lastRenderedPageBreak/>
              <w:t>17. GTP on Large cardamom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23.11.2022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Laju, Tirap Dist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Cardamom farmers, FPO members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jc w:val="both"/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Training will be conducted on cultivation practices and post harvest management and quality production of Large Cardamom. Spices Board Officials, KVK Scientist &amp; Horti Officers may be involved as resource persons for the training</w:t>
            </w: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18. </w:t>
            </w:r>
            <w:r w:rsidRPr="00726FC5">
              <w:rPr>
                <w:rFonts w:asciiTheme="majorHAnsi" w:hAnsiTheme="majorHAnsi" w:cs="Times New Roman"/>
              </w:rPr>
              <w:t>GTP on Large cardamom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16.11.2022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Wokha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19. </w:t>
            </w:r>
            <w:r w:rsidRPr="00726FC5">
              <w:rPr>
                <w:rFonts w:asciiTheme="majorHAnsi" w:hAnsiTheme="majorHAnsi" w:cs="Times New Roman"/>
              </w:rPr>
              <w:t>GTP on Large cardamom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23.11.2022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Mon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>20.</w:t>
            </w:r>
          </w:p>
          <w:p w:rsidR="00C400C0" w:rsidRPr="00726FC5" w:rsidRDefault="00C400C0" w:rsidP="00C400C0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QITP on Black pepper</w:t>
            </w:r>
          </w:p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C400C0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Chhayagaon</w:t>
            </w:r>
          </w:p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F17D33">
        <w:trPr>
          <w:trHeight w:val="916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C400C0">
            <w:pPr>
              <w:rPr>
                <w:rFonts w:asciiTheme="majorHAnsi" w:eastAsia="Times New Roman" w:hAnsiTheme="majorHAnsi" w:cs="Times New Roman"/>
                <w:lang w:eastAsia="en-IN"/>
              </w:rPr>
            </w:pPr>
            <w:r w:rsidRPr="00726FC5">
              <w:rPr>
                <w:rFonts w:asciiTheme="majorHAnsi" w:hAnsiTheme="majorHAnsi" w:cs="Times New Roman"/>
                <w:bCs/>
                <w:color w:val="000000"/>
              </w:rPr>
              <w:t xml:space="preserve">21. </w:t>
            </w:r>
            <w:r w:rsidRPr="00726FC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eastAsia="en-IN"/>
              </w:rPr>
              <w:t>QITP on Black pepper</w:t>
            </w:r>
          </w:p>
          <w:p w:rsidR="00C400C0" w:rsidRPr="00726FC5" w:rsidRDefault="00C400C0" w:rsidP="005F468B">
            <w:pPr>
              <w:rPr>
                <w:rFonts w:asciiTheme="majorHAnsi" w:hAnsiTheme="majorHAnsi" w:cs="Times New Roman"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28.11.2022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  <w:r w:rsidRPr="00726FC5">
              <w:rPr>
                <w:rFonts w:asciiTheme="majorHAnsi" w:hAnsiTheme="majorHAnsi" w:cs="Times New Roman"/>
                <w:color w:val="000000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C400C0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Garo Hills</w:t>
            </w:r>
          </w:p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5F468B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1E1CF5">
            <w:pPr>
              <w:rPr>
                <w:rFonts w:asciiTheme="majorHAnsi" w:hAnsiTheme="majorHAnsi" w:cs="Times New Roman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 w:rsidP="009037A2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400C0" w:rsidRPr="00726FC5" w:rsidTr="001E1CF5"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pStyle w:val="Heading2"/>
              <w:shd w:val="clear" w:color="auto" w:fill="FFFFFF"/>
              <w:rPr>
                <w:rFonts w:asciiTheme="majorHAnsi" w:hAnsiTheme="maj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C0" w:rsidRPr="00726FC5" w:rsidRDefault="00C400C0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</w:tbl>
    <w:p w:rsidR="00F17D33" w:rsidRPr="00726FC5" w:rsidRDefault="00F17D33" w:rsidP="00F17D33">
      <w:pPr>
        <w:rPr>
          <w:rFonts w:asciiTheme="majorHAnsi" w:hAnsiTheme="majorHAnsi" w:cs="Times New Roman"/>
        </w:rPr>
      </w:pPr>
    </w:p>
    <w:p w:rsidR="00F17D33" w:rsidRPr="00726FC5" w:rsidRDefault="00F17D33">
      <w:pPr>
        <w:rPr>
          <w:rFonts w:asciiTheme="majorHAnsi" w:hAnsiTheme="majorHAnsi" w:cs="Times New Roman"/>
        </w:rPr>
      </w:pPr>
      <w:r w:rsidRPr="00726FC5">
        <w:rPr>
          <w:rFonts w:asciiTheme="majorHAnsi" w:hAnsiTheme="majorHAnsi" w:cs="Times New Roman"/>
        </w:rPr>
        <w:br w:type="page"/>
      </w:r>
    </w:p>
    <w:p w:rsidR="00F17D33" w:rsidRPr="00726FC5" w:rsidRDefault="00F17D33" w:rsidP="00F17D33">
      <w:pPr>
        <w:rPr>
          <w:rFonts w:asciiTheme="majorHAnsi" w:hAnsiTheme="majorHAnsi" w:cs="Times New Roman"/>
        </w:rPr>
      </w:pPr>
    </w:p>
    <w:p w:rsidR="00F17D33" w:rsidRPr="00726FC5" w:rsidRDefault="00F17D33" w:rsidP="00726FC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726FC5">
        <w:rPr>
          <w:rFonts w:asciiTheme="majorHAnsi" w:hAnsiTheme="majorHAnsi" w:cs="Times New Roman"/>
        </w:rPr>
        <w:t xml:space="preserve">Name of the region: Sikkim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000"/>
        <w:gridCol w:w="909"/>
        <w:gridCol w:w="752"/>
        <w:gridCol w:w="1314"/>
        <w:gridCol w:w="1654"/>
        <w:gridCol w:w="1948"/>
        <w:gridCol w:w="1012"/>
      </w:tblGrid>
      <w:tr w:rsidR="00F17D33" w:rsidRPr="00726FC5" w:rsidTr="00F17D33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Sl No.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Name of Programme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Date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Time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Location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Targeted Participants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Mode of Programme (Physical/Virtual/Hybrid)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  <w:b/>
                <w:bCs/>
              </w:rPr>
              <w:t>Any other information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Awareness programme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9.11.2022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10.30am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Deythang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30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General Awareness Programme on Spices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14.11.2022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 am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Tokchi/Ganchung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Spice Growers</w:t>
            </w:r>
          </w:p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(25 No’s)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Awareness programme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15.11.2022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10.30am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Upper Khandu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30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4.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   Spice Clinic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16.11.2022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    Todey, Kalimpong Dist.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Large cardamom   Farmers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5.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General Awareness Programme on Spices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29.11.2022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11 am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Pasting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Spice Growers</w:t>
            </w:r>
          </w:p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(25 No’s)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F17D33" w:rsidRPr="00726FC5" w:rsidTr="00F17D33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6.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General Awareness Programme on Spices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31.11.2022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11 am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Sumin/Dhanbari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Spice Growers</w:t>
            </w:r>
          </w:p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(25 No’s)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D33" w:rsidRPr="00726FC5" w:rsidRDefault="00F17D33" w:rsidP="00F17D33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</w:tbl>
    <w:p w:rsidR="00F17D33" w:rsidRPr="00726FC5" w:rsidRDefault="00F17D33" w:rsidP="00F17D33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rPr>
          <w:rFonts w:asciiTheme="majorHAnsi" w:hAnsiTheme="majorHAnsi" w:cs="Times New Roman"/>
        </w:rPr>
      </w:pPr>
    </w:p>
    <w:p w:rsidR="00726FC5" w:rsidRPr="00726FC5" w:rsidRDefault="00726FC5" w:rsidP="00726FC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726FC5">
        <w:rPr>
          <w:rFonts w:asciiTheme="majorHAnsi" w:hAnsiTheme="majorHAnsi" w:cs="Times New Roman"/>
        </w:rPr>
        <w:lastRenderedPageBreak/>
        <w:t>Nizamabad Region</w:t>
      </w:r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296"/>
        <w:gridCol w:w="950"/>
        <w:gridCol w:w="2016"/>
        <w:gridCol w:w="1354"/>
        <w:gridCol w:w="1359"/>
        <w:gridCol w:w="1087"/>
      </w:tblGrid>
      <w:tr w:rsidR="00726FC5" w:rsidRPr="00726FC5" w:rsidTr="00726FC5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Name of the programme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Date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Time</w:t>
            </w:r>
          </w:p>
        </w:tc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location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Targeted</w:t>
            </w:r>
          </w:p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participants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Mode of programme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Remarks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QITP on turmeric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04.11.2022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Itkiyal village,Nirmal district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Regional seminar on turmeric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9.11.2022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Issapally ,Armoor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ToPIGAP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Padkal,armoor mandal,nizamabad dt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ToPIGAP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11.11.2022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Laxmipur,Jagtiyal district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ToPIGAP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14.11.2022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Padkal,Jagranpally mandal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-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ToPIGAP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16.11.2022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Khanapur ,Nirmal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</w:t>
            </w:r>
          </w:p>
        </w:tc>
      </w:tr>
      <w:tr w:rsidR="00726FC5" w:rsidRPr="00726FC5" w:rsidTr="00726FC5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Organic farming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18.11.2022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10.00 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Mamada village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Farmers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physical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rPr>
                <w:rFonts w:asciiTheme="majorHAnsi" w:hAnsiTheme="majorHAnsi" w:cs="Times New Roman"/>
              </w:rPr>
            </w:pPr>
            <w:r w:rsidRPr="00726FC5">
              <w:rPr>
                <w:rFonts w:asciiTheme="majorHAnsi" w:hAnsiTheme="majorHAnsi" w:cs="Times New Roman"/>
              </w:rPr>
              <w:t> </w:t>
            </w:r>
          </w:p>
        </w:tc>
      </w:tr>
    </w:tbl>
    <w:p w:rsidR="00726FC5" w:rsidRPr="00726FC5" w:rsidRDefault="00726FC5" w:rsidP="00726FC5">
      <w:pPr>
        <w:rPr>
          <w:rFonts w:asciiTheme="majorHAnsi" w:hAnsiTheme="majorHAnsi" w:cs="Times New Roman"/>
        </w:rPr>
      </w:pPr>
      <w:r w:rsidRPr="00726FC5">
        <w:rPr>
          <w:rFonts w:asciiTheme="majorHAnsi" w:hAnsiTheme="majorHAnsi" w:cs="Times New Roman"/>
        </w:rPr>
        <w:t> </w:t>
      </w:r>
      <w:bookmarkStart w:id="0" w:name="_GoBack"/>
      <w:bookmarkEnd w:id="0"/>
    </w:p>
    <w:p w:rsidR="00AD2EBF" w:rsidRPr="00726FC5" w:rsidRDefault="00726FC5" w:rsidP="00726FC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726FC5">
        <w:rPr>
          <w:rFonts w:asciiTheme="majorHAnsi" w:hAnsiTheme="majorHAnsi" w:cs="Times New Roman"/>
        </w:rPr>
        <w:t>Guna, Madhya Pradesh</w:t>
      </w:r>
    </w:p>
    <w:p w:rsidR="00726FC5" w:rsidRPr="00726FC5" w:rsidRDefault="00726FC5" w:rsidP="00726FC5">
      <w:pPr>
        <w:spacing w:after="0" w:line="240" w:lineRule="auto"/>
        <w:rPr>
          <w:rFonts w:asciiTheme="majorHAnsi" w:eastAsia="Times New Roman" w:hAnsiTheme="majorHAnsi" w:cs="Times New Roman"/>
          <w:lang w:eastAsia="en-I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118"/>
        <w:gridCol w:w="630"/>
        <w:gridCol w:w="879"/>
        <w:gridCol w:w="1889"/>
        <w:gridCol w:w="2231"/>
        <w:gridCol w:w="1142"/>
      </w:tblGrid>
      <w:tr w:rsidR="00726FC5" w:rsidRPr="00726FC5" w:rsidTr="00726FC5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Name of Programme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Date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Time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Location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Targeted Participants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Mode of Programme (Physical/Virtual/Hybrid)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en-IN"/>
              </w:rPr>
              <w:t>Any other information</w:t>
            </w:r>
          </w:p>
        </w:tc>
      </w:tr>
      <w:tr w:rsidR="00726FC5" w:rsidRPr="00726FC5" w:rsidTr="00726FC5">
        <w:tc>
          <w:tcPr>
            <w:tcW w:w="1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Awareness Programm On GAP (Street Play) 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color w:val="005A95"/>
                <w:lang w:eastAsia="en-IN"/>
              </w:rPr>
              <w:t>2/11/2022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11:00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AM -3:00 PM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Negma (STDF Area)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Physical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</w:tr>
      <w:tr w:rsidR="00726FC5" w:rsidRPr="00726FC5" w:rsidTr="00726FC5"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Awareness Programm On GAP (Street Play) 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color w:val="005A95"/>
                <w:lang w:eastAsia="en-IN"/>
              </w:rPr>
              <w:t>3/11/2022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11:00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AM -3:00 PM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Gulwada (STDF Area)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Physical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</w:tr>
      <w:tr w:rsidR="00726FC5" w:rsidRPr="00726FC5" w:rsidTr="00726FC5"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 xml:space="preserve">Training of Farmer </w:t>
            </w: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by Master Trainer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14/11/2022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11:00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AM -3:00 PM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 xml:space="preserve">Gulwada </w:t>
            </w: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(STDF Area)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Physical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</w:tr>
      <w:tr w:rsidR="00726FC5" w:rsidRPr="00726FC5" w:rsidTr="00726FC5"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lastRenderedPageBreak/>
              <w:t>Training of Farmer by Master Trainer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15/11/2022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11:00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AM -3:00 PM</w:t>
            </w:r>
          </w:p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Negma (STDF Area)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Physical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FC5" w:rsidRPr="00726FC5" w:rsidRDefault="00726FC5" w:rsidP="00726FC5">
            <w:pPr>
              <w:spacing w:after="0" w:line="240" w:lineRule="auto"/>
              <w:rPr>
                <w:rFonts w:asciiTheme="majorHAnsi" w:eastAsia="Times New Roman" w:hAnsiTheme="majorHAnsi" w:cs="Segoe UI"/>
                <w:lang w:eastAsia="en-IN"/>
              </w:rPr>
            </w:pPr>
            <w:r w:rsidRPr="00726FC5">
              <w:rPr>
                <w:rFonts w:asciiTheme="majorHAnsi" w:eastAsia="Times New Roman" w:hAnsiTheme="majorHAnsi" w:cs="Times New Roman"/>
                <w:lang w:eastAsia="en-IN"/>
              </w:rPr>
              <w:t> </w:t>
            </w:r>
          </w:p>
        </w:tc>
      </w:tr>
    </w:tbl>
    <w:p w:rsidR="00726FC5" w:rsidRDefault="00726FC5" w:rsidP="00726FC5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00000"/>
          <w:lang w:eastAsia="en-IN"/>
        </w:rPr>
      </w:pPr>
    </w:p>
    <w:p w:rsidR="00726FC5" w:rsidRDefault="00726FC5" w:rsidP="00726FC5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00000"/>
          <w:lang w:eastAsia="en-IN"/>
        </w:rPr>
      </w:pPr>
    </w:p>
    <w:p w:rsidR="00726FC5" w:rsidRPr="00726FC5" w:rsidRDefault="00726FC5" w:rsidP="00726FC5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00000"/>
          <w:lang w:eastAsia="en-IN"/>
        </w:rPr>
      </w:pPr>
    </w:p>
    <w:sectPr w:rsidR="00726FC5" w:rsidRPr="00726FC5" w:rsidSect="001E1CF5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050BE"/>
    <w:multiLevelType w:val="hybridMultilevel"/>
    <w:tmpl w:val="2910BA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E8"/>
    <w:rsid w:val="001513E8"/>
    <w:rsid w:val="001E1CF5"/>
    <w:rsid w:val="00212AD4"/>
    <w:rsid w:val="005E25D9"/>
    <w:rsid w:val="005F468B"/>
    <w:rsid w:val="006043A9"/>
    <w:rsid w:val="006A3C95"/>
    <w:rsid w:val="00726FC5"/>
    <w:rsid w:val="007A19B1"/>
    <w:rsid w:val="00AD2EBF"/>
    <w:rsid w:val="00C400C0"/>
    <w:rsid w:val="00D568D1"/>
    <w:rsid w:val="00DD6D94"/>
    <w:rsid w:val="00DE24D2"/>
    <w:rsid w:val="00EB5DBD"/>
    <w:rsid w:val="00F1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1BAE"/>
  <w15:docId w15:val="{8798B547-BE7D-4E2F-BBC0-49A49670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D4"/>
  </w:style>
  <w:style w:type="paragraph" w:styleId="Heading2">
    <w:name w:val="heading 2"/>
    <w:basedOn w:val="Normal"/>
    <w:link w:val="Heading2Char"/>
    <w:uiPriority w:val="9"/>
    <w:qFormat/>
    <w:rsid w:val="00D56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68D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726FC5"/>
    <w:pPr>
      <w:ind w:left="720"/>
      <w:contextualSpacing/>
    </w:pPr>
  </w:style>
  <w:style w:type="character" w:customStyle="1" w:styleId="object">
    <w:name w:val="object"/>
    <w:basedOn w:val="DefaultParagraphFont"/>
    <w:rsid w:val="0072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spices board</dc:creator>
  <cp:keywords/>
  <dc:description/>
  <cp:lastModifiedBy>DELL</cp:lastModifiedBy>
  <cp:revision>2</cp:revision>
  <dcterms:created xsi:type="dcterms:W3CDTF">2022-11-03T06:10:00Z</dcterms:created>
  <dcterms:modified xsi:type="dcterms:W3CDTF">2022-11-03T06:10:00Z</dcterms:modified>
</cp:coreProperties>
</file>